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635" w:rsidRDefault="00CC6983">
      <w:pPr>
        <w:framePr w:wrap="auto" w:vAnchor="page" w:hAnchor="page" w:x="1873" w:y="865"/>
        <w:widowControl/>
      </w:pPr>
      <w:r>
        <w:rPr>
          <w:noProof/>
          <w:lang w:val="da-DK"/>
        </w:rPr>
        <w:drawing>
          <wp:inline distT="0" distB="0" distL="0" distR="0">
            <wp:extent cx="4465955" cy="30861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65955" cy="308610"/>
                    </a:xfrm>
                    <a:prstGeom prst="rect">
                      <a:avLst/>
                    </a:prstGeom>
                    <a:noFill/>
                    <a:ln w="9525">
                      <a:noFill/>
                      <a:miter lim="800000"/>
                      <a:headEnd/>
                      <a:tailEnd/>
                    </a:ln>
                  </pic:spPr>
                </pic:pic>
              </a:graphicData>
            </a:graphic>
          </wp:inline>
        </w:drawing>
      </w:r>
    </w:p>
    <w:p w:rsidR="00912635" w:rsidRDefault="00CC6983">
      <w:pPr>
        <w:framePr w:wrap="auto" w:vAnchor="page" w:hAnchor="page" w:x="1822" w:y="785"/>
        <w:widowControl/>
        <w:rPr>
          <w:sz w:val="2"/>
        </w:rPr>
      </w:pPr>
      <w:r>
        <w:rPr>
          <w:noProof/>
          <w:lang w:val="da-DK"/>
        </w:rPr>
        <w:drawing>
          <wp:inline distT="0" distB="0" distL="0" distR="0">
            <wp:extent cx="4433570" cy="85090"/>
            <wp:effectExtent l="1905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33570" cy="85090"/>
                    </a:xfrm>
                    <a:prstGeom prst="rect">
                      <a:avLst/>
                    </a:prstGeom>
                    <a:noFill/>
                    <a:ln w="9525">
                      <a:noFill/>
                      <a:miter lim="800000"/>
                      <a:headEnd/>
                      <a:tailEnd/>
                    </a:ln>
                  </pic:spPr>
                </pic:pic>
              </a:graphicData>
            </a:graphic>
          </wp:inline>
        </w:drawing>
      </w:r>
    </w:p>
    <w:p w:rsidR="00912635" w:rsidRDefault="00CC6983">
      <w:pPr>
        <w:framePr w:wrap="auto" w:vAnchor="page" w:hAnchor="page" w:x="9073" w:y="577"/>
        <w:widowControl/>
      </w:pPr>
      <w:r>
        <w:rPr>
          <w:noProof/>
          <w:lang w:val="da-DK"/>
        </w:rPr>
        <w:drawing>
          <wp:inline distT="0" distB="0" distL="0" distR="0">
            <wp:extent cx="1318260" cy="1233170"/>
            <wp:effectExtent l="1905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318260" cy="1233170"/>
                    </a:xfrm>
                    <a:prstGeom prst="rect">
                      <a:avLst/>
                    </a:prstGeom>
                    <a:noFill/>
                    <a:ln w="9525">
                      <a:noFill/>
                      <a:miter lim="800000"/>
                      <a:headEnd/>
                      <a:tailEnd/>
                    </a:ln>
                  </pic:spPr>
                </pic:pic>
              </a:graphicData>
            </a:graphic>
          </wp:inline>
        </w:drawing>
      </w:r>
    </w:p>
    <w:p w:rsidR="00912635" w:rsidRDefault="00912635">
      <w:pPr>
        <w:widowControl/>
        <w:rPr>
          <w:sz w:val="12"/>
        </w:rPr>
      </w:pPr>
    </w:p>
    <w:p w:rsidR="00912635" w:rsidRDefault="00912635">
      <w:pPr>
        <w:framePr w:w="1440" w:h="120" w:hRule="exact" w:wrap="auto" w:vAnchor="page" w:hAnchor="page" w:x="361" w:y="541"/>
        <w:widowControl/>
        <w:spacing w:line="120" w:lineRule="exact"/>
        <w:rPr>
          <w:sz w:val="12"/>
        </w:rPr>
      </w:pPr>
    </w:p>
    <w:p w:rsidR="00912635" w:rsidRDefault="00912635"/>
    <w:p w:rsidR="00912635" w:rsidRDefault="00912635"/>
    <w:p w:rsidR="00912635" w:rsidRDefault="00CC6983">
      <w:pPr>
        <w:framePr w:wrap="auto" w:vAnchor="page" w:hAnchor="page" w:x="5761" w:y="1873"/>
        <w:widowControl/>
      </w:pPr>
      <w:r>
        <w:rPr>
          <w:noProof/>
          <w:lang w:val="da-DK"/>
        </w:rPr>
        <w:drawing>
          <wp:inline distT="0" distB="0" distL="0" distR="0">
            <wp:extent cx="1924685" cy="308610"/>
            <wp:effectExtent l="1905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24685" cy="308610"/>
                    </a:xfrm>
                    <a:prstGeom prst="rect">
                      <a:avLst/>
                    </a:prstGeom>
                    <a:noFill/>
                    <a:ln w="9525">
                      <a:noFill/>
                      <a:miter lim="800000"/>
                      <a:headEnd/>
                      <a:tailEnd/>
                    </a:ln>
                  </pic:spPr>
                </pic:pic>
              </a:graphicData>
            </a:graphic>
          </wp:inline>
        </w:drawing>
      </w:r>
    </w:p>
    <w:p w:rsidR="00912635" w:rsidRDefault="00912635"/>
    <w:p w:rsidR="00912635" w:rsidRDefault="00912635"/>
    <w:p w:rsidR="00912635" w:rsidRDefault="00912635"/>
    <w:p w:rsidR="00912635" w:rsidRDefault="00912635">
      <w:pPr>
        <w:jc w:val="right"/>
        <w:rPr>
          <w:rFonts w:ascii="Comic Sans MS" w:hAnsi="Comic Sans MS"/>
          <w:b/>
          <w:sz w:val="24"/>
          <w:lang w:val="da-DK"/>
        </w:rPr>
      </w:pPr>
    </w:p>
    <w:p w:rsidR="00254B8D" w:rsidRPr="00254B8D" w:rsidRDefault="00254B8D" w:rsidP="00254B8D">
      <w:pPr>
        <w:jc w:val="center"/>
        <w:rPr>
          <w:rFonts w:ascii="Comic Sans MS" w:hAnsi="Comic Sans MS"/>
          <w:b/>
          <w:sz w:val="36"/>
          <w:szCs w:val="36"/>
          <w:lang w:val="da-DK"/>
        </w:rPr>
      </w:pPr>
      <w:r>
        <w:rPr>
          <w:rFonts w:ascii="Comic Sans MS" w:hAnsi="Comic Sans MS"/>
          <w:b/>
          <w:sz w:val="36"/>
          <w:szCs w:val="36"/>
          <w:lang w:val="da-DK"/>
        </w:rPr>
        <w:t>IPA-Nordsjælland</w:t>
      </w:r>
    </w:p>
    <w:p w:rsidR="00254B8D" w:rsidRDefault="00254B8D">
      <w:pPr>
        <w:jc w:val="right"/>
        <w:rPr>
          <w:rFonts w:ascii="Comic Sans MS" w:hAnsi="Comic Sans MS"/>
          <w:b/>
          <w:sz w:val="24"/>
          <w:lang w:val="da-DK"/>
        </w:rPr>
      </w:pPr>
    </w:p>
    <w:p w:rsidR="00254B8D" w:rsidRDefault="00254B8D" w:rsidP="00254B8D">
      <w:pPr>
        <w:pStyle w:val="NormalWeb"/>
        <w:shd w:val="clear" w:color="auto" w:fill="FFFFFF"/>
        <w:rPr>
          <w:rFonts w:ascii="Helvetica" w:hAnsi="Helvetica" w:cs="Helvetica"/>
          <w:sz w:val="20"/>
          <w:szCs w:val="20"/>
        </w:rPr>
      </w:pPr>
      <w:r>
        <w:rPr>
          <w:rFonts w:ascii="Helvetica" w:hAnsi="Helvetica" w:cs="Helvetica"/>
          <w:sz w:val="20"/>
          <w:szCs w:val="20"/>
        </w:rPr>
        <w:t>IPA-kreds Nordsjælland dækker politidistrikterne, Lyngby/Gentofte (Station SYD), Helsingør (Station NORD), Hillerød (Station MIDT) og Frederikssund (Station VEST) og bliver kaldt ”Kongernes Nordsjælland”. Kongernes Nordsjælland betegnes det, idet mange konger gennem tiden har bygget slotte over hele området.</w:t>
      </w:r>
    </w:p>
    <w:p w:rsidR="00254B8D" w:rsidRDefault="00254B8D" w:rsidP="00254B8D">
      <w:pPr>
        <w:pStyle w:val="NormalWeb"/>
        <w:shd w:val="clear" w:color="auto" w:fill="FFFFFF"/>
        <w:rPr>
          <w:rFonts w:ascii="Helvetica" w:hAnsi="Helvetica" w:cs="Helvetica"/>
          <w:sz w:val="20"/>
          <w:szCs w:val="20"/>
        </w:rPr>
      </w:pPr>
      <w:r>
        <w:rPr>
          <w:rFonts w:ascii="Helvetica" w:hAnsi="Helvetica" w:cs="Helvetica"/>
          <w:sz w:val="20"/>
          <w:szCs w:val="20"/>
        </w:rPr>
        <w:t>I kredsens sydvestlige hjørne ligger Skibby, en del af Frederikssund politidistrikt. Ved Skibby ligger Herregårdsmuseet Selsø slot,</w:t>
      </w:r>
      <w:r w:rsidR="00694E2B" w:rsidRPr="00694E2B">
        <w:t xml:space="preserve"> </w:t>
      </w:r>
      <w:hyperlink r:id="rId9" w:history="1">
        <w:r w:rsidR="00694E2B" w:rsidRPr="00694E2B">
          <w:rPr>
            <w:rStyle w:val="Hyperlink"/>
          </w:rPr>
          <w:t>http://sels</w:t>
        </w:r>
        <w:r w:rsidR="00694E2B" w:rsidRPr="00694E2B">
          <w:rPr>
            <w:rStyle w:val="Hyperlink"/>
          </w:rPr>
          <w:t>o</w:t>
        </w:r>
        <w:r w:rsidR="00694E2B" w:rsidRPr="00694E2B">
          <w:rPr>
            <w:rStyle w:val="Hyperlink"/>
          </w:rPr>
          <w:t>e.dk/</w:t>
        </w:r>
      </w:hyperlink>
      <w:r>
        <w:rPr>
          <w:rFonts w:ascii="Helvetica" w:hAnsi="Helvetica" w:cs="Helvetica"/>
          <w:sz w:val="20"/>
          <w:szCs w:val="20"/>
        </w:rPr>
        <w:t xml:space="preserve"> og længere mod nord i Hornsherred, ligger Jægerspris med Jægerspris slot,</w:t>
      </w:r>
      <w:r w:rsidR="00694E2B">
        <w:rPr>
          <w:rFonts w:ascii="Helvetica" w:hAnsi="Helvetica" w:cs="Helvetica"/>
          <w:sz w:val="20"/>
          <w:szCs w:val="20"/>
        </w:rPr>
        <w:t xml:space="preserve"> </w:t>
      </w:r>
      <w:hyperlink r:id="rId10" w:history="1">
        <w:r w:rsidR="00A9456D" w:rsidRPr="00A9456D">
          <w:rPr>
            <w:rStyle w:val="Hyperlink"/>
            <w:rFonts w:ascii="Helvetica" w:hAnsi="Helvetica" w:cs="Helvetica"/>
            <w:sz w:val="20"/>
            <w:szCs w:val="20"/>
          </w:rPr>
          <w:t>http://www.kongfred</w:t>
        </w:r>
        <w:r w:rsidR="00A9456D" w:rsidRPr="00A9456D">
          <w:rPr>
            <w:rStyle w:val="Hyperlink"/>
            <w:rFonts w:ascii="Helvetica" w:hAnsi="Helvetica" w:cs="Helvetica"/>
            <w:sz w:val="20"/>
            <w:szCs w:val="20"/>
          </w:rPr>
          <w:t>e</w:t>
        </w:r>
        <w:r w:rsidR="00A9456D" w:rsidRPr="00A9456D">
          <w:rPr>
            <w:rStyle w:val="Hyperlink"/>
            <w:rFonts w:ascii="Helvetica" w:hAnsi="Helvetica" w:cs="Helvetica"/>
            <w:sz w:val="20"/>
            <w:szCs w:val="20"/>
          </w:rPr>
          <w:t>rik.dk/index.asp</w:t>
        </w:r>
      </w:hyperlink>
      <w:r w:rsidR="00A9456D">
        <w:rPr>
          <w:rFonts w:ascii="Helvetica" w:hAnsi="Helvetica" w:cs="Helvetica"/>
          <w:sz w:val="20"/>
          <w:szCs w:val="20"/>
        </w:rPr>
        <w:t xml:space="preserve"> </w:t>
      </w:r>
      <w:r>
        <w:rPr>
          <w:rFonts w:ascii="Helvetica" w:hAnsi="Helvetica" w:cs="Helvetica"/>
          <w:sz w:val="20"/>
          <w:szCs w:val="20"/>
        </w:rPr>
        <w:t>som knytter sig til romancen mellem Kong Frederik VII og grevinde Danner. Slottet indeholder i dag bl.a. børnehjemsmuseum. Nord for Jægerspris ligger et meget stort skovområde, samt Kulhus, hvorfra der sejler en færge til Sølager ved Hundested.</w:t>
      </w:r>
    </w:p>
    <w:p w:rsidR="00254B8D" w:rsidRDefault="00254B8D" w:rsidP="00254B8D">
      <w:pPr>
        <w:pStyle w:val="NormalWeb"/>
        <w:shd w:val="clear" w:color="auto" w:fill="FFFFFF"/>
        <w:rPr>
          <w:rFonts w:ascii="Helvetica" w:hAnsi="Helvetica" w:cs="Helvetica"/>
          <w:sz w:val="20"/>
          <w:szCs w:val="20"/>
        </w:rPr>
      </w:pPr>
      <w:r>
        <w:rPr>
          <w:rFonts w:ascii="Helvetica" w:hAnsi="Helvetica" w:cs="Helvetica"/>
          <w:sz w:val="20"/>
          <w:szCs w:val="20"/>
        </w:rPr>
        <w:t>Øst for Jægerspris ligger Frederikssund med kunstmaleren J.F. Willumsens museum.</w:t>
      </w:r>
      <w:r w:rsidR="00A9456D">
        <w:rPr>
          <w:rFonts w:ascii="Helvetica" w:hAnsi="Helvetica" w:cs="Helvetica"/>
          <w:sz w:val="20"/>
          <w:szCs w:val="20"/>
        </w:rPr>
        <w:t xml:space="preserve"> </w:t>
      </w:r>
      <w:hyperlink r:id="rId11" w:history="1">
        <w:r w:rsidR="00A9456D" w:rsidRPr="00A9456D">
          <w:rPr>
            <w:rStyle w:val="Hyperlink"/>
            <w:rFonts w:ascii="Helvetica" w:hAnsi="Helvetica" w:cs="Helvetica"/>
            <w:sz w:val="20"/>
            <w:szCs w:val="20"/>
          </w:rPr>
          <w:t>http://www.jfwillumsensmuseum.dk/</w:t>
        </w:r>
      </w:hyperlink>
    </w:p>
    <w:p w:rsidR="00254B8D" w:rsidRDefault="00254B8D" w:rsidP="00254B8D">
      <w:pPr>
        <w:pStyle w:val="NormalWeb"/>
        <w:shd w:val="clear" w:color="auto" w:fill="FFFFFF"/>
        <w:rPr>
          <w:rFonts w:ascii="Helvetica" w:hAnsi="Helvetica" w:cs="Helvetica"/>
          <w:sz w:val="20"/>
          <w:szCs w:val="20"/>
        </w:rPr>
      </w:pPr>
      <w:r>
        <w:rPr>
          <w:rFonts w:ascii="Helvetica" w:hAnsi="Helvetica" w:cs="Helvetica"/>
          <w:sz w:val="20"/>
          <w:szCs w:val="20"/>
        </w:rPr>
        <w:t xml:space="preserve">Nord for Frederikssund ligger Frederiksværk, hvor IPA-Arresøhus ligger. Umiddelbart uden for IPA-huset sejler Frederikke en rundtur på Arresø. Frederiksværk by indeholder </w:t>
      </w:r>
      <w:proofErr w:type="spellStart"/>
      <w:r>
        <w:rPr>
          <w:rFonts w:ascii="Helvetica" w:hAnsi="Helvetica" w:cs="Helvetica"/>
          <w:sz w:val="20"/>
          <w:szCs w:val="20"/>
        </w:rPr>
        <w:t>bl.a</w:t>
      </w:r>
      <w:proofErr w:type="spellEnd"/>
      <w:r>
        <w:rPr>
          <w:rFonts w:ascii="Helvetica" w:hAnsi="Helvetica" w:cs="Helvetica"/>
          <w:sz w:val="20"/>
          <w:szCs w:val="20"/>
        </w:rPr>
        <w:t xml:space="preserve"> Krudtværkmuseet </w:t>
      </w:r>
      <w:hyperlink r:id="rId12" w:history="1">
        <w:r w:rsidR="00A9456D" w:rsidRPr="00A9456D">
          <w:rPr>
            <w:rStyle w:val="Hyperlink"/>
            <w:rFonts w:ascii="Helvetica" w:hAnsi="Helvetica" w:cs="Helvetica"/>
            <w:sz w:val="20"/>
            <w:szCs w:val="20"/>
          </w:rPr>
          <w:t>https://indmus.dk/</w:t>
        </w:r>
      </w:hyperlink>
      <w:r w:rsidR="00A9456D">
        <w:rPr>
          <w:rFonts w:ascii="Helvetica" w:hAnsi="Helvetica" w:cs="Helvetica"/>
          <w:sz w:val="20"/>
          <w:szCs w:val="20"/>
        </w:rPr>
        <w:t xml:space="preserve"> </w:t>
      </w:r>
      <w:r>
        <w:rPr>
          <w:rFonts w:ascii="Helvetica" w:hAnsi="Helvetica" w:cs="Helvetica"/>
          <w:sz w:val="20"/>
          <w:szCs w:val="20"/>
        </w:rPr>
        <w:t>og Frederiksværk bymuseum.</w:t>
      </w:r>
      <w:r>
        <w:rPr>
          <w:rFonts w:ascii="Helvetica" w:hAnsi="Helvetica" w:cs="Helvetica"/>
          <w:sz w:val="20"/>
          <w:szCs w:val="20"/>
        </w:rPr>
        <w:br/>
        <w:t>Nordvest for Frederiksværk ligger Hundested med sejlforbindelse til Rørvig. Hundested er både en industrihavn og en fiskerihavn. I Hundested byggede polarforskeren Knud Rasmussen i 1917 sit hus. Huset er i dag museum.</w:t>
      </w:r>
      <w:r w:rsidR="00A9456D">
        <w:rPr>
          <w:rFonts w:ascii="Helvetica" w:hAnsi="Helvetica" w:cs="Helvetica"/>
          <w:sz w:val="20"/>
          <w:szCs w:val="20"/>
        </w:rPr>
        <w:t xml:space="preserve"> </w:t>
      </w:r>
      <w:hyperlink r:id="rId13" w:history="1">
        <w:r w:rsidR="00A9456D" w:rsidRPr="00F56FC8">
          <w:rPr>
            <w:rStyle w:val="Hyperlink"/>
            <w:rFonts w:ascii="Helvetica" w:hAnsi="Helvetica" w:cs="Helvetica"/>
            <w:sz w:val="20"/>
            <w:szCs w:val="20"/>
          </w:rPr>
          <w:t>https://knudrasmus.dk/</w:t>
        </w:r>
      </w:hyperlink>
    </w:p>
    <w:p w:rsidR="00254B8D" w:rsidRDefault="00254B8D" w:rsidP="00254B8D">
      <w:pPr>
        <w:pStyle w:val="NormalWeb"/>
        <w:shd w:val="clear" w:color="auto" w:fill="FFFFFF"/>
        <w:rPr>
          <w:rFonts w:ascii="Helvetica" w:hAnsi="Helvetica" w:cs="Helvetica"/>
          <w:sz w:val="20"/>
          <w:szCs w:val="20"/>
        </w:rPr>
      </w:pPr>
      <w:r>
        <w:rPr>
          <w:rFonts w:ascii="Helvetica" w:hAnsi="Helvetica" w:cs="Helvetica"/>
          <w:sz w:val="20"/>
          <w:szCs w:val="20"/>
        </w:rPr>
        <w:t>Langs med kysten fra Hundested til Helsingør er der en utrolig smuk natur og absolut en køretur værd. På strækningen er der mange gode og fine badestrande, ligesom der i bl.a. Gilleleje er et lille fiskerleje og en lystbådehavn. I Helsingør ligger Kronborg slot og Fæstningsværk</w:t>
      </w:r>
      <w:r w:rsidR="00A9456D">
        <w:rPr>
          <w:rFonts w:ascii="Helvetica" w:hAnsi="Helvetica" w:cs="Helvetica"/>
          <w:sz w:val="20"/>
          <w:szCs w:val="20"/>
        </w:rPr>
        <w:t xml:space="preserve"> </w:t>
      </w:r>
      <w:hyperlink r:id="rId14" w:history="1">
        <w:r w:rsidR="00A9456D" w:rsidRPr="00A9456D">
          <w:rPr>
            <w:rStyle w:val="Hyperlink"/>
            <w:rFonts w:ascii="Helvetica" w:hAnsi="Helvetica" w:cs="Helvetica"/>
            <w:sz w:val="20"/>
            <w:szCs w:val="20"/>
          </w:rPr>
          <w:t>http://kongeligeslotte.dk/da/slotte-og-haver/kronborg-slot/besoeg-kronborg.html</w:t>
        </w:r>
      </w:hyperlink>
      <w:r w:rsidR="00A9456D">
        <w:rPr>
          <w:rFonts w:ascii="Helvetica" w:hAnsi="Helvetica" w:cs="Helvetica"/>
          <w:sz w:val="20"/>
          <w:szCs w:val="20"/>
        </w:rPr>
        <w:t xml:space="preserve"> </w:t>
      </w:r>
      <w:r>
        <w:rPr>
          <w:rFonts w:ascii="Helvetica" w:hAnsi="Helvetica" w:cs="Helvetica"/>
          <w:sz w:val="20"/>
          <w:szCs w:val="20"/>
        </w:rPr>
        <w:t>Nu også optaget på UNESCO`s liste over verdens kulturarv. Fra Helsingør er der flere sejlforbindelser til Sverige. I Helsingør er der bl.a. Handels- og Søfartsmuseet og en gammel bydel, som er et besøg værd, med gamle huse og smalle gader.</w:t>
      </w:r>
    </w:p>
    <w:p w:rsidR="00254B8D" w:rsidRDefault="00254B8D" w:rsidP="00254B8D">
      <w:pPr>
        <w:pStyle w:val="NormalWeb"/>
        <w:shd w:val="clear" w:color="auto" w:fill="FFFFFF"/>
        <w:rPr>
          <w:rFonts w:ascii="Helvetica" w:hAnsi="Helvetica" w:cs="Helvetica"/>
          <w:sz w:val="20"/>
          <w:szCs w:val="20"/>
        </w:rPr>
      </w:pPr>
      <w:r>
        <w:rPr>
          <w:rFonts w:ascii="Helvetica" w:hAnsi="Helvetica" w:cs="Helvetica"/>
          <w:sz w:val="20"/>
          <w:szCs w:val="20"/>
        </w:rPr>
        <w:t xml:space="preserve">Lidt nord for Helsingør ligger Hellebæk, hvor Hammermøllen blev bygget i 1765. </w:t>
      </w:r>
      <w:hyperlink r:id="rId15" w:history="1">
        <w:r w:rsidR="003647A7" w:rsidRPr="003647A7">
          <w:rPr>
            <w:rStyle w:val="Hyperlink"/>
            <w:rFonts w:ascii="Helvetica" w:hAnsi="Helvetica" w:cs="Helvetica"/>
            <w:sz w:val="20"/>
            <w:szCs w:val="20"/>
          </w:rPr>
          <w:t>http://www.hammermollen.dk/</w:t>
        </w:r>
      </w:hyperlink>
      <w:r w:rsidR="003647A7">
        <w:rPr>
          <w:rFonts w:ascii="Helvetica" w:hAnsi="Helvetica" w:cs="Helvetica"/>
          <w:sz w:val="20"/>
          <w:szCs w:val="20"/>
        </w:rPr>
        <w:t xml:space="preserve"> </w:t>
      </w:r>
      <w:r>
        <w:rPr>
          <w:rFonts w:ascii="Helvetica" w:hAnsi="Helvetica" w:cs="Helvetica"/>
          <w:sz w:val="20"/>
          <w:szCs w:val="20"/>
        </w:rPr>
        <w:t>Den var en del af Helsingør geværfabrik, som leverede våben til Kronborg.</w:t>
      </w:r>
    </w:p>
    <w:p w:rsidR="00254B8D" w:rsidRDefault="00254B8D" w:rsidP="00254B8D">
      <w:pPr>
        <w:pStyle w:val="NormalWeb"/>
        <w:shd w:val="clear" w:color="auto" w:fill="FFFFFF"/>
        <w:rPr>
          <w:rFonts w:ascii="Helvetica" w:hAnsi="Helvetica" w:cs="Helvetica"/>
          <w:sz w:val="20"/>
          <w:szCs w:val="20"/>
        </w:rPr>
      </w:pPr>
      <w:r>
        <w:rPr>
          <w:rFonts w:ascii="Helvetica" w:hAnsi="Helvetica" w:cs="Helvetica"/>
          <w:sz w:val="20"/>
          <w:szCs w:val="20"/>
        </w:rPr>
        <w:t xml:space="preserve">Mellem Helsingør og Hillerød ligger Fredensborg, hvor Hendes Majestæt Dronningen har sin sommerbolig, Fredensborg slot, </w:t>
      </w:r>
      <w:hyperlink r:id="rId16" w:history="1">
        <w:r w:rsidR="00A9456D" w:rsidRPr="00A9456D">
          <w:rPr>
            <w:rStyle w:val="Hyperlink"/>
            <w:rFonts w:ascii="Helvetica" w:hAnsi="Helvetica" w:cs="Helvetica"/>
            <w:sz w:val="20"/>
            <w:szCs w:val="20"/>
          </w:rPr>
          <w:t>http://kongehuset.dk/slotte-og-kongeskibet/fredensborg-slot</w:t>
        </w:r>
      </w:hyperlink>
      <w:r>
        <w:rPr>
          <w:rFonts w:ascii="Helvetica" w:hAnsi="Helvetica" w:cs="Helvetica"/>
          <w:sz w:val="20"/>
          <w:szCs w:val="20"/>
        </w:rPr>
        <w:t>omgivet af den smukke park, absolut er et besøg værd.</w:t>
      </w:r>
    </w:p>
    <w:p w:rsidR="00254B8D" w:rsidRDefault="00254B8D" w:rsidP="00254B8D">
      <w:pPr>
        <w:pStyle w:val="NormalWeb"/>
        <w:shd w:val="clear" w:color="auto" w:fill="FFFFFF"/>
        <w:rPr>
          <w:rFonts w:ascii="Helvetica" w:hAnsi="Helvetica" w:cs="Helvetica"/>
          <w:sz w:val="20"/>
          <w:szCs w:val="20"/>
        </w:rPr>
      </w:pPr>
      <w:r>
        <w:rPr>
          <w:rFonts w:ascii="Helvetica" w:hAnsi="Helvetica" w:cs="Helvetica"/>
          <w:sz w:val="20"/>
          <w:szCs w:val="20"/>
        </w:rPr>
        <w:t xml:space="preserve">I midten af Nordsjælland ligger så Hillerød, med Det nationalhistoriske Museum, Frederiksborg </w:t>
      </w:r>
      <w:proofErr w:type="spellStart"/>
      <w:r>
        <w:rPr>
          <w:rFonts w:ascii="Helvetica" w:hAnsi="Helvetica" w:cs="Helvetica"/>
          <w:sz w:val="20"/>
          <w:szCs w:val="20"/>
        </w:rPr>
        <w:t>Slot.</w:t>
      </w:r>
      <w:hyperlink r:id="rId17" w:history="1">
        <w:r w:rsidR="003647A7" w:rsidRPr="003647A7">
          <w:rPr>
            <w:rStyle w:val="Hyperlink"/>
            <w:rFonts w:ascii="Helvetica" w:hAnsi="Helvetica" w:cs="Helvetica"/>
            <w:sz w:val="20"/>
            <w:szCs w:val="20"/>
          </w:rPr>
          <w:t>http</w:t>
        </w:r>
        <w:proofErr w:type="spellEnd"/>
        <w:r w:rsidR="003647A7" w:rsidRPr="003647A7">
          <w:rPr>
            <w:rStyle w:val="Hyperlink"/>
            <w:rFonts w:ascii="Helvetica" w:hAnsi="Helvetica" w:cs="Helvetica"/>
            <w:sz w:val="20"/>
            <w:szCs w:val="20"/>
          </w:rPr>
          <w:t>://www.dnm.dk/dk/index.htm</w:t>
        </w:r>
      </w:hyperlink>
      <w:r>
        <w:rPr>
          <w:rFonts w:ascii="Helvetica" w:hAnsi="Helvetica" w:cs="Helvetica"/>
          <w:sz w:val="20"/>
          <w:szCs w:val="20"/>
        </w:rPr>
        <w:t xml:space="preserve"> I slottet er bl.a. udstillet billeder af alle danske konger og dronninger siden år 1500. Udenfor slottet ligger den store og smukt anlagte slotspark.</w:t>
      </w:r>
    </w:p>
    <w:p w:rsidR="00254B8D" w:rsidRDefault="00254B8D" w:rsidP="00254B8D">
      <w:pPr>
        <w:pStyle w:val="NormalWeb"/>
        <w:shd w:val="clear" w:color="auto" w:fill="FFFFFF"/>
        <w:rPr>
          <w:rFonts w:ascii="Helvetica" w:hAnsi="Helvetica" w:cs="Helvetica"/>
          <w:sz w:val="20"/>
          <w:szCs w:val="20"/>
        </w:rPr>
      </w:pPr>
      <w:r>
        <w:rPr>
          <w:rFonts w:ascii="Helvetica" w:hAnsi="Helvetica" w:cs="Helvetica"/>
          <w:sz w:val="20"/>
          <w:szCs w:val="20"/>
        </w:rPr>
        <w:t xml:space="preserve">Hillerød er omgivet af store skove med muligheder for lange vandreture. Vest for Hillerød by ligger Æbelholt Klostermuseum, anlagt i 1175 af augustinermunke og giver udtryk for klosterets </w:t>
      </w:r>
      <w:proofErr w:type="spellStart"/>
      <w:r>
        <w:rPr>
          <w:rFonts w:ascii="Helvetica" w:hAnsi="Helvetica" w:cs="Helvetica"/>
          <w:sz w:val="20"/>
          <w:szCs w:val="20"/>
        </w:rPr>
        <w:t>formåen</w:t>
      </w:r>
      <w:proofErr w:type="spellEnd"/>
      <w:r>
        <w:rPr>
          <w:rFonts w:ascii="Helvetica" w:hAnsi="Helvetica" w:cs="Helvetica"/>
          <w:sz w:val="20"/>
          <w:szCs w:val="20"/>
        </w:rPr>
        <w:t xml:space="preserve"> indenfor medicin og landbrug i middelalderen.</w:t>
      </w:r>
      <w:r>
        <w:rPr>
          <w:rFonts w:ascii="Helvetica" w:hAnsi="Helvetica" w:cs="Helvetica"/>
          <w:sz w:val="20"/>
          <w:szCs w:val="20"/>
        </w:rPr>
        <w:br/>
        <w:t>Syd for Helsingør i retning mod København ved Humlebæk ligger Louisiana museum,</w:t>
      </w:r>
      <w:r w:rsidR="003647A7">
        <w:rPr>
          <w:rFonts w:ascii="Helvetica" w:hAnsi="Helvetica" w:cs="Helvetica"/>
          <w:sz w:val="20"/>
          <w:szCs w:val="20"/>
        </w:rPr>
        <w:t xml:space="preserve"> </w:t>
      </w:r>
      <w:hyperlink r:id="rId18" w:history="1">
        <w:r w:rsidR="003647A7" w:rsidRPr="003647A7">
          <w:rPr>
            <w:rStyle w:val="Hyperlink"/>
            <w:rFonts w:ascii="Helvetica" w:hAnsi="Helvetica" w:cs="Helvetica"/>
            <w:sz w:val="20"/>
            <w:szCs w:val="20"/>
          </w:rPr>
          <w:t>https://www.louisiana.dk/</w:t>
        </w:r>
      </w:hyperlink>
      <w:r w:rsidR="003647A7">
        <w:rPr>
          <w:rFonts w:ascii="Helvetica" w:hAnsi="Helvetica" w:cs="Helvetica"/>
          <w:sz w:val="20"/>
          <w:szCs w:val="20"/>
        </w:rPr>
        <w:t xml:space="preserve"> </w:t>
      </w:r>
      <w:r>
        <w:rPr>
          <w:rFonts w:ascii="Helvetica" w:hAnsi="Helvetica" w:cs="Helvetica"/>
          <w:sz w:val="20"/>
          <w:szCs w:val="20"/>
        </w:rPr>
        <w:t xml:space="preserve"> Humlebæk og Sletten hører til nogle af Danmarks smukkeste og mest idylliske fiskerlejer. I Nivå beror Nivågård malerisamling </w:t>
      </w:r>
      <w:hyperlink r:id="rId19" w:history="1">
        <w:r w:rsidR="003647A7" w:rsidRPr="003647A7">
          <w:rPr>
            <w:rStyle w:val="Hyperlink"/>
            <w:rFonts w:ascii="Helvetica" w:hAnsi="Helvetica" w:cs="Helvetica"/>
            <w:sz w:val="20"/>
            <w:szCs w:val="20"/>
          </w:rPr>
          <w:t>http://www.nivaagaard.dk/</w:t>
        </w:r>
      </w:hyperlink>
      <w:r w:rsidR="003647A7">
        <w:rPr>
          <w:rFonts w:ascii="Helvetica" w:hAnsi="Helvetica" w:cs="Helvetica"/>
          <w:sz w:val="20"/>
          <w:szCs w:val="20"/>
        </w:rPr>
        <w:t xml:space="preserve"> </w:t>
      </w:r>
      <w:r>
        <w:rPr>
          <w:rFonts w:ascii="Helvetica" w:hAnsi="Helvetica" w:cs="Helvetica"/>
          <w:sz w:val="20"/>
          <w:szCs w:val="20"/>
        </w:rPr>
        <w:t>og ved Rungsted ligger Karen Blixen museet.</w:t>
      </w:r>
      <w:r w:rsidR="003647A7">
        <w:rPr>
          <w:rFonts w:ascii="Helvetica" w:hAnsi="Helvetica" w:cs="Helvetica"/>
          <w:sz w:val="20"/>
          <w:szCs w:val="20"/>
        </w:rPr>
        <w:t xml:space="preserve"> </w:t>
      </w:r>
      <w:bookmarkStart w:id="0" w:name="_GoBack"/>
      <w:bookmarkEnd w:id="0"/>
      <w:r w:rsidR="00F568E2">
        <w:rPr>
          <w:rFonts w:ascii="Helvetica" w:hAnsi="Helvetica" w:cs="Helvetica"/>
          <w:sz w:val="20"/>
          <w:szCs w:val="20"/>
        </w:rPr>
        <w:fldChar w:fldCharType="begin"/>
      </w:r>
      <w:r w:rsidR="00F568E2">
        <w:rPr>
          <w:rFonts w:ascii="Helvetica" w:hAnsi="Helvetica" w:cs="Helvetica"/>
          <w:sz w:val="20"/>
          <w:szCs w:val="20"/>
        </w:rPr>
        <w:instrText xml:space="preserve"> HYPERLINK "</w:instrText>
      </w:r>
      <w:r w:rsidR="00F568E2" w:rsidRPr="00F568E2">
        <w:rPr>
          <w:rFonts w:ascii="Helvetica" w:hAnsi="Helvetica" w:cs="Helvetica"/>
          <w:sz w:val="20"/>
          <w:szCs w:val="20"/>
        </w:rPr>
        <w:instrText>http://blixen.dk/</w:instrText>
      </w:r>
      <w:r w:rsidR="00F568E2">
        <w:rPr>
          <w:rFonts w:ascii="Helvetica" w:hAnsi="Helvetica" w:cs="Helvetica"/>
          <w:sz w:val="20"/>
          <w:szCs w:val="20"/>
        </w:rPr>
        <w:instrText xml:space="preserve">" </w:instrText>
      </w:r>
      <w:r w:rsidR="00F568E2">
        <w:rPr>
          <w:rFonts w:ascii="Helvetica" w:hAnsi="Helvetica" w:cs="Helvetica"/>
          <w:sz w:val="20"/>
          <w:szCs w:val="20"/>
        </w:rPr>
        <w:fldChar w:fldCharType="separate"/>
      </w:r>
      <w:r w:rsidR="00F568E2" w:rsidRPr="00F56FC8">
        <w:rPr>
          <w:rStyle w:val="Hyperlink"/>
          <w:rFonts w:ascii="Helvetica" w:hAnsi="Helvetica" w:cs="Helvetica"/>
          <w:sz w:val="20"/>
          <w:szCs w:val="20"/>
        </w:rPr>
        <w:t>http://blixen.dk/</w:t>
      </w:r>
      <w:r w:rsidR="00F568E2">
        <w:rPr>
          <w:rFonts w:ascii="Helvetica" w:hAnsi="Helvetica" w:cs="Helvetica"/>
          <w:sz w:val="20"/>
          <w:szCs w:val="20"/>
        </w:rPr>
        <w:fldChar w:fldCharType="end"/>
      </w:r>
    </w:p>
    <w:p w:rsidR="00254B8D" w:rsidRDefault="00254B8D" w:rsidP="00254B8D">
      <w:pPr>
        <w:pStyle w:val="NormalWeb"/>
        <w:shd w:val="clear" w:color="auto" w:fill="FFFFFF"/>
        <w:rPr>
          <w:rFonts w:ascii="Helvetica" w:hAnsi="Helvetica" w:cs="Helvetica"/>
          <w:sz w:val="20"/>
          <w:szCs w:val="20"/>
        </w:rPr>
      </w:pPr>
      <w:r>
        <w:rPr>
          <w:rFonts w:ascii="Helvetica" w:hAnsi="Helvetica" w:cs="Helvetica"/>
          <w:sz w:val="20"/>
          <w:szCs w:val="20"/>
        </w:rPr>
        <w:t>Ved Lyngby/Klampenborg ligger Dyrehaven med Bakken.</w:t>
      </w:r>
      <w:r w:rsidR="003647A7">
        <w:rPr>
          <w:rFonts w:ascii="Helvetica" w:hAnsi="Helvetica" w:cs="Helvetica"/>
          <w:sz w:val="20"/>
          <w:szCs w:val="20"/>
        </w:rPr>
        <w:t xml:space="preserve"> </w:t>
      </w:r>
      <w:hyperlink r:id="rId20" w:history="1">
        <w:r w:rsidR="003647A7" w:rsidRPr="003647A7">
          <w:rPr>
            <w:rStyle w:val="Hyperlink"/>
            <w:rFonts w:ascii="Helvetica" w:hAnsi="Helvetica" w:cs="Helvetica"/>
            <w:sz w:val="20"/>
            <w:szCs w:val="20"/>
          </w:rPr>
          <w:t>https://www.bakken.dk/</w:t>
        </w:r>
      </w:hyperlink>
      <w:r>
        <w:rPr>
          <w:rFonts w:ascii="Helvetica" w:hAnsi="Helvetica" w:cs="Helvetica"/>
          <w:sz w:val="20"/>
          <w:szCs w:val="20"/>
        </w:rPr>
        <w:t xml:space="preserve"> Dyrehaven er et meget yndet udflugtssted, hvor man kan se hjorte og kronhjorte færdes frit i naturen. Midt i Dyrehaven ligger Eremitageslottet. I udkanten af Dyrehaven ligger Klampenborg galopbane.</w:t>
      </w:r>
    </w:p>
    <w:p w:rsidR="00254B8D" w:rsidRDefault="00254B8D" w:rsidP="00254B8D">
      <w:pPr>
        <w:pStyle w:val="NormalWeb"/>
        <w:shd w:val="clear" w:color="auto" w:fill="FFFFFF"/>
        <w:rPr>
          <w:rFonts w:ascii="Helvetica" w:hAnsi="Helvetica" w:cs="Helvetica"/>
          <w:sz w:val="20"/>
          <w:szCs w:val="20"/>
        </w:rPr>
      </w:pPr>
      <w:r>
        <w:rPr>
          <w:rFonts w:ascii="Helvetica" w:hAnsi="Helvetica" w:cs="Helvetica"/>
          <w:sz w:val="20"/>
          <w:szCs w:val="20"/>
        </w:rPr>
        <w:t xml:space="preserve">I Dyrehaven ligger Dyrehavsbakken, som er verdens ældste </w:t>
      </w:r>
      <w:proofErr w:type="gramStart"/>
      <w:r>
        <w:rPr>
          <w:rFonts w:ascii="Helvetica" w:hAnsi="Helvetica" w:cs="Helvetica"/>
          <w:sz w:val="20"/>
          <w:szCs w:val="20"/>
        </w:rPr>
        <w:t>forlystelses</w:t>
      </w:r>
      <w:r w:rsidR="003647A7">
        <w:rPr>
          <w:rFonts w:ascii="Helvetica" w:hAnsi="Helvetica" w:cs="Helvetica"/>
          <w:sz w:val="20"/>
          <w:szCs w:val="20"/>
        </w:rPr>
        <w:t xml:space="preserve"> </w:t>
      </w:r>
      <w:r>
        <w:rPr>
          <w:rFonts w:ascii="Helvetica" w:hAnsi="Helvetica" w:cs="Helvetica"/>
          <w:sz w:val="20"/>
          <w:szCs w:val="20"/>
        </w:rPr>
        <w:t>park</w:t>
      </w:r>
      <w:proofErr w:type="gramEnd"/>
      <w:r>
        <w:rPr>
          <w:rFonts w:ascii="Helvetica" w:hAnsi="Helvetica" w:cs="Helvetica"/>
          <w:sz w:val="20"/>
          <w:szCs w:val="20"/>
        </w:rPr>
        <w:t xml:space="preserve"> med mere en 400 år på bagen. Her er gratis adgang.</w:t>
      </w:r>
    </w:p>
    <w:p w:rsidR="00912635" w:rsidRDefault="00254B8D" w:rsidP="00254B8D">
      <w:pPr>
        <w:pStyle w:val="NormalWeb"/>
        <w:shd w:val="clear" w:color="auto" w:fill="FFFFFF"/>
      </w:pPr>
      <w:r>
        <w:rPr>
          <w:rFonts w:ascii="Helvetica" w:hAnsi="Helvetica" w:cs="Helvetica"/>
          <w:sz w:val="20"/>
          <w:szCs w:val="20"/>
        </w:rPr>
        <w:t xml:space="preserve">Fælles for hele kredsen er, at der er overnatningsmuligheder for enhver art. Hoteller, idylliske landsbykroer, IPA-huset IPA-Arresødal, vandrehjem, feriehytter og campingpladser i hobetal. Endvidere </w:t>
      </w:r>
      <w:r>
        <w:rPr>
          <w:rFonts w:ascii="Helvetica" w:hAnsi="Helvetica" w:cs="Helvetica"/>
          <w:sz w:val="20"/>
          <w:szCs w:val="20"/>
        </w:rPr>
        <w:lastRenderedPageBreak/>
        <w:t>er der flere muligheder for Bondegårdsferie.</w:t>
      </w:r>
      <w:r>
        <w:rPr>
          <w:rFonts w:ascii="Helvetica" w:hAnsi="Helvetica" w:cs="Helvetica"/>
          <w:sz w:val="20"/>
          <w:szCs w:val="20"/>
        </w:rPr>
        <w:br/>
        <w:t>I hele kredsen er der en meget smuk og afvekslende natur.</w:t>
      </w:r>
    </w:p>
    <w:sectPr w:rsidR="00912635" w:rsidSect="00997122">
      <w:footnotePr>
        <w:numRestart w:val="eachPage"/>
      </w:footnotePr>
      <w:type w:val="continuous"/>
      <w:pgSz w:w="11907" w:h="16840" w:code="9"/>
      <w:pgMar w:top="567" w:right="1134" w:bottom="1134" w:left="1134" w:header="708" w:footer="708" w:gutter="0"/>
      <w:pgNumType w:start="1"/>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4BDC"/>
    <w:multiLevelType w:val="hybridMultilevel"/>
    <w:tmpl w:val="2774F8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compat>
    <w:compatSetting w:name="compatibilityMode" w:uri="http://schemas.microsoft.com/office/word" w:val="12"/>
    <w:compatSetting w:name="useWord2013TrackBottomHyphenation" w:uri="http://schemas.microsoft.com/office/word" w:val="0"/>
  </w:compat>
  <w:rsids>
    <w:rsidRoot w:val="00254B8D"/>
    <w:rsid w:val="001D4F61"/>
    <w:rsid w:val="00254B8D"/>
    <w:rsid w:val="003647A7"/>
    <w:rsid w:val="006416A6"/>
    <w:rsid w:val="00694E2B"/>
    <w:rsid w:val="007D5A4A"/>
    <w:rsid w:val="0085596C"/>
    <w:rsid w:val="00912635"/>
    <w:rsid w:val="00997122"/>
    <w:rsid w:val="00A9456D"/>
    <w:rsid w:val="00BF7634"/>
    <w:rsid w:val="00C32D0E"/>
    <w:rsid w:val="00CC6983"/>
    <w:rsid w:val="00CF73B8"/>
    <w:rsid w:val="00DB1CAE"/>
    <w:rsid w:val="00F568E2"/>
    <w:rsid w:val="00F94FD5"/>
    <w:rsid w:val="00FE4A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FFA16"/>
  <w15:docId w15:val="{E9BC7EC2-1CA5-44EB-9256-824A762E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96C"/>
    <w:pPr>
      <w:widowControl w:val="0"/>
    </w:pPr>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32D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2D0E"/>
    <w:rPr>
      <w:rFonts w:ascii="Tahoma" w:hAnsi="Tahoma" w:cs="Tahoma"/>
      <w:sz w:val="16"/>
      <w:szCs w:val="16"/>
      <w:lang w:val="en-US"/>
    </w:rPr>
  </w:style>
  <w:style w:type="character" w:styleId="Hyperlink">
    <w:name w:val="Hyperlink"/>
    <w:basedOn w:val="Standardskrifttypeiafsnit"/>
    <w:uiPriority w:val="99"/>
    <w:unhideWhenUsed/>
    <w:rsid w:val="00F94FD5"/>
    <w:rPr>
      <w:color w:val="0000FF" w:themeColor="hyperlink"/>
      <w:u w:val="single"/>
    </w:rPr>
  </w:style>
  <w:style w:type="paragraph" w:styleId="Listeafsnit">
    <w:name w:val="List Paragraph"/>
    <w:basedOn w:val="Normal"/>
    <w:uiPriority w:val="34"/>
    <w:qFormat/>
    <w:rsid w:val="00F94FD5"/>
    <w:pPr>
      <w:ind w:left="720"/>
      <w:contextualSpacing/>
    </w:pPr>
  </w:style>
  <w:style w:type="paragraph" w:styleId="NormalWeb">
    <w:name w:val="Normal (Web)"/>
    <w:basedOn w:val="Normal"/>
    <w:uiPriority w:val="99"/>
    <w:unhideWhenUsed/>
    <w:rsid w:val="00254B8D"/>
    <w:pPr>
      <w:widowControl/>
      <w:spacing w:before="120" w:after="120"/>
      <w:ind w:left="120" w:right="120"/>
    </w:pPr>
    <w:rPr>
      <w:sz w:val="24"/>
      <w:szCs w:val="24"/>
      <w:lang w:val="da-DK"/>
    </w:rPr>
  </w:style>
  <w:style w:type="character" w:styleId="Ulstomtale">
    <w:name w:val="Unresolved Mention"/>
    <w:basedOn w:val="Standardskrifttypeiafsnit"/>
    <w:uiPriority w:val="99"/>
    <w:semiHidden/>
    <w:unhideWhenUsed/>
    <w:rsid w:val="00694E2B"/>
    <w:rPr>
      <w:color w:val="808080"/>
      <w:shd w:val="clear" w:color="auto" w:fill="E6E6E6"/>
    </w:rPr>
  </w:style>
  <w:style w:type="character" w:styleId="BesgtLink">
    <w:name w:val="FollowedHyperlink"/>
    <w:basedOn w:val="Standardskrifttypeiafsnit"/>
    <w:uiPriority w:val="99"/>
    <w:semiHidden/>
    <w:unhideWhenUsed/>
    <w:rsid w:val="00694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99398">
      <w:bodyDiv w:val="1"/>
      <w:marLeft w:val="0"/>
      <w:marRight w:val="0"/>
      <w:marTop w:val="0"/>
      <w:marBottom w:val="0"/>
      <w:divBdr>
        <w:top w:val="none" w:sz="0" w:space="0" w:color="auto"/>
        <w:left w:val="none" w:sz="0" w:space="0" w:color="auto"/>
        <w:bottom w:val="none" w:sz="0" w:space="0" w:color="auto"/>
        <w:right w:val="none" w:sz="0" w:space="0" w:color="auto"/>
      </w:divBdr>
      <w:divsChild>
        <w:div w:id="378094629">
          <w:marLeft w:val="0"/>
          <w:marRight w:val="0"/>
          <w:marTop w:val="0"/>
          <w:marBottom w:val="0"/>
          <w:divBdr>
            <w:top w:val="single" w:sz="48" w:space="0" w:color="FFFFFF"/>
            <w:left w:val="single" w:sz="48" w:space="0" w:color="FFFFFF"/>
            <w:bottom w:val="single" w:sz="2" w:space="0" w:color="FFFFFF"/>
            <w:right w:val="single" w:sz="48" w:space="0" w:color="FFFFFF"/>
          </w:divBdr>
          <w:divsChild>
            <w:div w:id="2109889836">
              <w:marLeft w:val="0"/>
              <w:marRight w:val="0"/>
              <w:marTop w:val="0"/>
              <w:marBottom w:val="0"/>
              <w:divBdr>
                <w:top w:val="none" w:sz="0" w:space="0" w:color="auto"/>
                <w:left w:val="none" w:sz="0" w:space="0" w:color="auto"/>
                <w:bottom w:val="none" w:sz="0" w:space="0" w:color="auto"/>
                <w:right w:val="none" w:sz="0" w:space="0" w:color="auto"/>
              </w:divBdr>
              <w:divsChild>
                <w:div w:id="637809330">
                  <w:marLeft w:val="0"/>
                  <w:marRight w:val="0"/>
                  <w:marTop w:val="0"/>
                  <w:marBottom w:val="0"/>
                  <w:divBdr>
                    <w:top w:val="single" w:sz="2" w:space="24" w:color="CCCCCC"/>
                    <w:left w:val="single" w:sz="6" w:space="18" w:color="CCCCCC"/>
                    <w:bottom w:val="single" w:sz="2" w:space="12" w:color="CCCCCC"/>
                    <w:right w:val="single" w:sz="6" w:space="18" w:color="CCCCCC"/>
                  </w:divBdr>
                  <w:divsChild>
                    <w:div w:id="12726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knudrasmus.dk/" TargetMode="External"/><Relationship Id="rId18" Type="http://schemas.openxmlformats.org/officeDocument/2006/relationships/hyperlink" Target="https://www.louisiana.d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indmus.dk/" TargetMode="External"/><Relationship Id="rId17" Type="http://schemas.openxmlformats.org/officeDocument/2006/relationships/hyperlink" Target="http://www.dnm.dk/dk/index.htm" TargetMode="External"/><Relationship Id="rId2" Type="http://schemas.openxmlformats.org/officeDocument/2006/relationships/styles" Target="styles.xml"/><Relationship Id="rId16" Type="http://schemas.openxmlformats.org/officeDocument/2006/relationships/hyperlink" Target="http://kongehuset.dk/slotte-og-kongeskibet/fredensborg-slot" TargetMode="External"/><Relationship Id="rId20" Type="http://schemas.openxmlformats.org/officeDocument/2006/relationships/hyperlink" Target="https://www.bakken.d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jfwillumsensmuseum.dk/" TargetMode="External"/><Relationship Id="rId5" Type="http://schemas.openxmlformats.org/officeDocument/2006/relationships/image" Target="media/image1.png"/><Relationship Id="rId15" Type="http://schemas.openxmlformats.org/officeDocument/2006/relationships/hyperlink" Target="http://www.hammermollen.dk/" TargetMode="External"/><Relationship Id="rId10" Type="http://schemas.openxmlformats.org/officeDocument/2006/relationships/hyperlink" Target="http://www.kongfrederik.dk/index.asp" TargetMode="External"/><Relationship Id="rId19" Type="http://schemas.openxmlformats.org/officeDocument/2006/relationships/hyperlink" Target="http://www.nivaagaard.dk/" TargetMode="External"/><Relationship Id="rId4" Type="http://schemas.openxmlformats.org/officeDocument/2006/relationships/webSettings" Target="webSettings.xml"/><Relationship Id="rId9" Type="http://schemas.openxmlformats.org/officeDocument/2006/relationships/hyperlink" Target="http://selsoe.dk/" TargetMode="External"/><Relationship Id="rId14" Type="http://schemas.openxmlformats.org/officeDocument/2006/relationships/hyperlink" Target="http://kongeligeslotte.dk/da/slotte-og-haver/kronborg-slot/besoeg-kronborg.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Niels%20Erik\Sektionen\Skabeloner%20IPA\Ipa-brev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Ipa-brevpapir</Template>
  <TotalTime>7</TotalTime>
  <Pages>2</Pages>
  <Words>653</Words>
  <Characters>3989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Politihistorisk Museum</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EKJ</dc:creator>
  <cp:lastModifiedBy>Erling Kjær</cp:lastModifiedBy>
  <cp:revision>3</cp:revision>
  <dcterms:created xsi:type="dcterms:W3CDTF">2018-01-16T15:02:00Z</dcterms:created>
  <dcterms:modified xsi:type="dcterms:W3CDTF">2018-01-16T15:02:00Z</dcterms:modified>
</cp:coreProperties>
</file>